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858C9" w14:textId="77777777" w:rsidR="00830FEC" w:rsidRDefault="00830FEC"/>
    <w:p w14:paraId="5A42BE48" w14:textId="77777777" w:rsidR="00830FEC" w:rsidRPr="00830FEC" w:rsidRDefault="00830FEC" w:rsidP="00830FEC"/>
    <w:p w14:paraId="4D8AB0E3" w14:textId="77777777" w:rsidR="00830FEC" w:rsidRPr="00830FEC" w:rsidRDefault="00830FEC" w:rsidP="00830FEC"/>
    <w:p w14:paraId="5CB0E169" w14:textId="77777777" w:rsidR="00830FEC" w:rsidRPr="00830FEC" w:rsidRDefault="00830FEC" w:rsidP="00830FEC"/>
    <w:p w14:paraId="08C45709" w14:textId="77777777" w:rsidR="00830FEC" w:rsidRPr="00830FEC" w:rsidRDefault="00830FEC" w:rsidP="00830FEC"/>
    <w:p w14:paraId="6F4B983C" w14:textId="77777777" w:rsidR="00830FEC" w:rsidRPr="00830FEC" w:rsidRDefault="00830FEC" w:rsidP="00830FEC"/>
    <w:p w14:paraId="421C16D4" w14:textId="77777777" w:rsidR="00830FEC" w:rsidRPr="00830FEC" w:rsidRDefault="00830FEC" w:rsidP="00830FEC"/>
    <w:p w14:paraId="4AA4A58C" w14:textId="77777777" w:rsidR="00830FEC" w:rsidRPr="00830FEC" w:rsidRDefault="00830FEC" w:rsidP="00830FEC"/>
    <w:p w14:paraId="6A52B23D" w14:textId="77777777" w:rsidR="00D3483E" w:rsidRDefault="00D3483E" w:rsidP="00D3483E">
      <w:pPr>
        <w:jc w:val="center"/>
        <w:rPr>
          <w:sz w:val="20"/>
          <w:szCs w:val="20"/>
        </w:rPr>
      </w:pPr>
    </w:p>
    <w:p w14:paraId="7FE7EFB8" w14:textId="77777777" w:rsidR="006F04D4" w:rsidRDefault="006F04D4" w:rsidP="006F04D4">
      <w:pPr>
        <w:jc w:val="center"/>
        <w:rPr>
          <w:sz w:val="20"/>
          <w:szCs w:val="20"/>
        </w:rPr>
      </w:pPr>
      <w:r w:rsidRPr="00D3483E">
        <w:rPr>
          <w:sz w:val="20"/>
          <w:szCs w:val="20"/>
        </w:rPr>
        <w:t>Da</w:t>
      </w:r>
      <w:r>
        <w:rPr>
          <w:sz w:val="20"/>
          <w:szCs w:val="20"/>
        </w:rPr>
        <w:t>lla</w:t>
      </w:r>
      <w:r w:rsidRPr="00D3483E">
        <w:rPr>
          <w:sz w:val="20"/>
          <w:szCs w:val="20"/>
        </w:rPr>
        <w:t xml:space="preserve"> Valle d'Aosta alla Lombardia, dal Canton Grigioni all'Ossola, da</w:t>
      </w:r>
      <w:r>
        <w:rPr>
          <w:sz w:val="20"/>
          <w:szCs w:val="20"/>
        </w:rPr>
        <w:t>lla</w:t>
      </w:r>
      <w:r w:rsidRPr="00D3483E">
        <w:rPr>
          <w:sz w:val="20"/>
          <w:szCs w:val="20"/>
        </w:rPr>
        <w:t xml:space="preserve"> Francia e</w:t>
      </w:r>
      <w:r>
        <w:rPr>
          <w:sz w:val="20"/>
          <w:szCs w:val="20"/>
        </w:rPr>
        <w:t xml:space="preserve"> dalla</w:t>
      </w:r>
      <w:r w:rsidRPr="00D3483E">
        <w:rPr>
          <w:sz w:val="20"/>
          <w:szCs w:val="20"/>
        </w:rPr>
        <w:t xml:space="preserve"> Germania alla Slovenia, </w:t>
      </w:r>
    </w:p>
    <w:p w14:paraId="7FE47122" w14:textId="77777777" w:rsidR="006F04D4" w:rsidRPr="00D3483E" w:rsidRDefault="006F04D4" w:rsidP="006F04D4">
      <w:pPr>
        <w:jc w:val="center"/>
        <w:rPr>
          <w:sz w:val="20"/>
          <w:szCs w:val="20"/>
        </w:rPr>
      </w:pPr>
      <w:proofErr w:type="gramStart"/>
      <w:r w:rsidRPr="00D3483E">
        <w:rPr>
          <w:sz w:val="20"/>
          <w:szCs w:val="20"/>
        </w:rPr>
        <w:t>un</w:t>
      </w:r>
      <w:proofErr w:type="gramEnd"/>
      <w:r w:rsidRPr="00D3483E">
        <w:rPr>
          <w:sz w:val="20"/>
          <w:szCs w:val="20"/>
        </w:rPr>
        <w:t xml:space="preserve"> evento diffuso dedicato alla riscoperta dell'antica tradizione del pane nero di segale</w:t>
      </w:r>
    </w:p>
    <w:p w14:paraId="79D518F6" w14:textId="77777777" w:rsidR="006F04D4" w:rsidRDefault="006F04D4" w:rsidP="006F04D4">
      <w:pPr>
        <w:jc w:val="center"/>
        <w:rPr>
          <w:b/>
          <w:i/>
          <w:sz w:val="20"/>
          <w:szCs w:val="20"/>
        </w:rPr>
      </w:pPr>
    </w:p>
    <w:p w14:paraId="7F2BA00E" w14:textId="77777777" w:rsidR="006F04D4" w:rsidRPr="00D3483E" w:rsidRDefault="006F04D4" w:rsidP="006F04D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5/6 Ottobre</w:t>
      </w:r>
      <w:r w:rsidRPr="00D3483E">
        <w:rPr>
          <w:b/>
          <w:i/>
          <w:sz w:val="20"/>
          <w:szCs w:val="20"/>
        </w:rPr>
        <w:t xml:space="preserve"> 2019</w:t>
      </w:r>
    </w:p>
    <w:p w14:paraId="47A841AE" w14:textId="77777777" w:rsidR="006F04D4" w:rsidRPr="00D3483E" w:rsidRDefault="006F04D4" w:rsidP="006F04D4">
      <w:pPr>
        <w:jc w:val="center"/>
        <w:rPr>
          <w:b/>
          <w:i/>
          <w:sz w:val="20"/>
          <w:szCs w:val="20"/>
        </w:rPr>
      </w:pPr>
    </w:p>
    <w:p w14:paraId="1CEC8F26" w14:textId="77777777" w:rsidR="006F04D4" w:rsidRPr="00D3483E" w:rsidRDefault="006F04D4" w:rsidP="006F04D4">
      <w:pPr>
        <w:jc w:val="center"/>
        <w:rPr>
          <w:i/>
          <w:sz w:val="20"/>
          <w:szCs w:val="20"/>
        </w:rPr>
      </w:pPr>
      <w:r w:rsidRPr="00D3483E">
        <w:rPr>
          <w:i/>
          <w:sz w:val="20"/>
          <w:szCs w:val="20"/>
        </w:rPr>
        <w:t>Un'iniziativa promossa da Regione Valle d'Aosta, Regione Lombardia</w:t>
      </w:r>
      <w:r>
        <w:rPr>
          <w:i/>
          <w:sz w:val="20"/>
          <w:szCs w:val="20"/>
        </w:rPr>
        <w:t xml:space="preserve"> (Valle Camonica, Valtellina e Provincia di Varese)</w:t>
      </w:r>
      <w:r w:rsidRPr="00D3483E">
        <w:rPr>
          <w:i/>
          <w:sz w:val="20"/>
          <w:szCs w:val="20"/>
        </w:rPr>
        <w:t>, Polo Poschiavo del Canton Grigioni (</w:t>
      </w:r>
      <w:r>
        <w:rPr>
          <w:i/>
          <w:sz w:val="20"/>
          <w:szCs w:val="20"/>
        </w:rPr>
        <w:t>CH), Aree Protette dell'Ossola</w:t>
      </w:r>
      <w:r w:rsidRPr="00D3483E">
        <w:rPr>
          <w:i/>
          <w:sz w:val="20"/>
          <w:szCs w:val="20"/>
        </w:rPr>
        <w:t xml:space="preserve"> in Regione </w:t>
      </w:r>
      <w:r>
        <w:rPr>
          <w:i/>
          <w:sz w:val="20"/>
          <w:szCs w:val="20"/>
        </w:rPr>
        <w:t xml:space="preserve">Piemonte, </w:t>
      </w:r>
      <w:proofErr w:type="spellStart"/>
      <w:r>
        <w:rPr>
          <w:i/>
          <w:sz w:val="20"/>
          <w:szCs w:val="20"/>
        </w:rPr>
        <w:t>Siovenia</w:t>
      </w:r>
      <w:proofErr w:type="spellEnd"/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Ragor</w:t>
      </w:r>
      <w:proofErr w:type="spellEnd"/>
      <w:r>
        <w:rPr>
          <w:i/>
          <w:sz w:val="20"/>
          <w:szCs w:val="20"/>
        </w:rPr>
        <w:t xml:space="preserve">), </w:t>
      </w:r>
      <w:proofErr w:type="spellStart"/>
      <w:r>
        <w:rPr>
          <w:i/>
          <w:sz w:val="20"/>
          <w:szCs w:val="20"/>
        </w:rPr>
        <w:t>Parc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naturel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régional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du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massif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des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Bauges</w:t>
      </w:r>
      <w:proofErr w:type="spellEnd"/>
      <w:r w:rsidRPr="00D3483E">
        <w:rPr>
          <w:i/>
          <w:sz w:val="20"/>
          <w:szCs w:val="20"/>
        </w:rPr>
        <w:t xml:space="preserve"> (FR), </w:t>
      </w:r>
      <w:proofErr w:type="spellStart"/>
      <w:r w:rsidRPr="00D3483E">
        <w:rPr>
          <w:i/>
          <w:sz w:val="20"/>
          <w:szCs w:val="20"/>
        </w:rPr>
        <w:t>University</w:t>
      </w:r>
      <w:proofErr w:type="spellEnd"/>
      <w:r w:rsidRPr="00D3483E">
        <w:rPr>
          <w:i/>
          <w:sz w:val="20"/>
          <w:szCs w:val="20"/>
        </w:rPr>
        <w:t xml:space="preserve"> of </w:t>
      </w:r>
      <w:proofErr w:type="spellStart"/>
      <w:r w:rsidRPr="00D3483E">
        <w:rPr>
          <w:i/>
          <w:sz w:val="20"/>
          <w:szCs w:val="20"/>
        </w:rPr>
        <w:t>Applied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Sciences</w:t>
      </w:r>
      <w:proofErr w:type="spellEnd"/>
      <w:r w:rsidRPr="00D3483E">
        <w:rPr>
          <w:i/>
          <w:sz w:val="20"/>
          <w:szCs w:val="20"/>
        </w:rPr>
        <w:t xml:space="preserve"> </w:t>
      </w:r>
      <w:proofErr w:type="spellStart"/>
      <w:r w:rsidRPr="00D3483E">
        <w:rPr>
          <w:i/>
          <w:sz w:val="20"/>
          <w:szCs w:val="20"/>
        </w:rPr>
        <w:t>Munich</w:t>
      </w:r>
      <w:proofErr w:type="spellEnd"/>
      <w:r w:rsidRPr="00D3483E">
        <w:rPr>
          <w:i/>
          <w:sz w:val="20"/>
          <w:szCs w:val="20"/>
        </w:rPr>
        <w:t xml:space="preserve"> (DE), per promuovere la tradizione del pane nero delle Alpi e le antiche colture ad essa legate.</w:t>
      </w:r>
    </w:p>
    <w:p w14:paraId="3A3C5D9A" w14:textId="77777777" w:rsidR="006F04D4" w:rsidRPr="00D3483E" w:rsidRDefault="006F04D4" w:rsidP="006F04D4">
      <w:pPr>
        <w:rPr>
          <w:sz w:val="20"/>
          <w:szCs w:val="20"/>
        </w:rPr>
      </w:pPr>
    </w:p>
    <w:p w14:paraId="38DFAAA6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sz w:val="20"/>
          <w:szCs w:val="20"/>
          <w:lang w:eastAsia="it-IT"/>
        </w:rPr>
        <w:t>La quarta edizione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de </w:t>
      </w:r>
      <w:r>
        <w:rPr>
          <w:rFonts w:ascii="Calibri" w:eastAsia="Times New Roman" w:hAnsi="Calibri" w:cs="Times New Roman"/>
          <w:b/>
          <w:sz w:val="20"/>
          <w:szCs w:val="20"/>
          <w:lang w:eastAsia="it-IT"/>
        </w:rPr>
        <w:t>Lo Pan Ner -</w:t>
      </w:r>
      <w:r w:rsidRPr="00D3483E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I Pani delle Alpi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in Lombardia si terrà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il 5/6 Ottobre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2019 e coinvolgerà principalmente i territori della </w:t>
      </w:r>
      <w:r w:rsidRPr="00D3483E">
        <w:rPr>
          <w:rFonts w:ascii="Calibri" w:eastAsia="Times New Roman" w:hAnsi="Calibri" w:cs="Times New Roman"/>
          <w:b/>
          <w:sz w:val="20"/>
          <w:szCs w:val="20"/>
          <w:lang w:eastAsia="it-IT"/>
        </w:rPr>
        <w:t>Valle Camonica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e della </w:t>
      </w:r>
      <w:r w:rsidRPr="00D3483E">
        <w:rPr>
          <w:rFonts w:ascii="Calibri" w:eastAsia="Times New Roman" w:hAnsi="Calibri" w:cs="Times New Roman"/>
          <w:b/>
          <w:sz w:val="20"/>
          <w:szCs w:val="20"/>
          <w:lang w:eastAsia="it-IT"/>
        </w:rPr>
        <w:t>Valtellina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, con la partecipazione d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comunità locali, da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lle famiglie alle istituzioni.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Un evento diffuso, dal carattere </w:t>
      </w:r>
      <w:r w:rsidRPr="00D3483E">
        <w:rPr>
          <w:rFonts w:ascii="Calibri" w:eastAsia="Times New Roman" w:hAnsi="Calibri" w:cs="Times New Roman"/>
          <w:b/>
          <w:sz w:val="20"/>
          <w:szCs w:val="20"/>
          <w:lang w:eastAsia="it-IT"/>
        </w:rPr>
        <w:t>transfrontaliero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, che coinvol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ge territori diversi accomunati storicamente dalla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it-IT"/>
        </w:rPr>
        <w:t>coltura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della segale,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che nasce dalla volontà di riscoprire e dare nuovo slancio alle colture originarie e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alle tradizioni gastronomiche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locali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77A263A4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Per le popolazioni di montagna la segale ha svolto, nei tempi p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assati, un ruolo fondamentale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perché è stata alla base della loro alimentazione e della gestio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ne del territorio.  La riscoperta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di questo cereale minore e della s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ua farina non è semplicemente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un omaggio al passato ma anche uno degli aspetti di un percorso che, dopo decenni di vero e proprio oblio, s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ta portando nuove generazioni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di agricoltori e pro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duttori al recupero consapevole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delle tradizioni e delle identità locali, ispir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ato a valori di sostenibilità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ambientale, rispetto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del territorio, valorizzazione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dei saperi antichi e della dimensione artigianale.</w:t>
      </w:r>
    </w:p>
    <w:p w14:paraId="2BD57368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La Festa de Lo Pan Ner rende omaggio a tutto questo, coinvolgendo attivamente le piccole realtà agricole che hanno scelto di recuperare la coltura della segale e di altri cereali minori quasi scomparsi, i piccoli produttori di farine antiche e i fornai che tengono viva la tradizione del pane nero, ancora molto amata in questi territori.</w:t>
      </w:r>
    </w:p>
    <w:p w14:paraId="36B914C1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Festa </w:t>
      </w:r>
      <w:bookmarkStart w:id="0" w:name="_GoBack"/>
      <w:r w:rsidRPr="00D3483E">
        <w:rPr>
          <w:rFonts w:ascii="Calibri" w:eastAsia="Times New Roman" w:hAnsi="Calibri" w:cs="Times New Roman"/>
          <w:b/>
          <w:sz w:val="20"/>
          <w:szCs w:val="20"/>
          <w:lang w:eastAsia="it-IT"/>
        </w:rPr>
        <w:t>inizierà il 28 settembre e avrà il suo culmine nel weekend 5-6 ottobre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bookmarkEnd w:id="0"/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coinvolgendo circa 40 realtà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tra Valtellina e Valle Camonica. Le macine degli antichi mulini verranno messe in funzione per preparare la farina di segale come si faceva una volta e molti dei vecchi forni verranno accesi per cuocere il pane nel corso di alcune giornate di festa aperte a tutti per celebrare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la tradizione ed accompagnarla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nel futuro. </w:t>
      </w:r>
    </w:p>
    <w:p w14:paraId="755DFDE3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festa sarà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un'occasione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per scopri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re come si produceva il pane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una volta ma anche per vedere da vicino gli antichi strumenti per la lavorazione della segale, presenti nei numerosi ecomusei e musei etnografici del territorio. </w:t>
      </w:r>
    </w:p>
    <w:p w14:paraId="31E1DC23" w14:textId="77777777" w:rsidR="006F04D4" w:rsidRPr="00D3483E" w:rsidRDefault="006F04D4" w:rsidP="006F04D4">
      <w:pPr>
        <w:spacing w:after="16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Il programma prevede, inoltre, diversi laboratori didattico-sensoriali, pensati per avvicinare bambini e ragazzi ai metodi della semina della segale e all'arte della panificazione, in un ideale passaggio di testimone delle tradizioni alle generazioni   più giovani.</w:t>
      </w:r>
    </w:p>
    <w:p w14:paraId="40C6E921" w14:textId="77777777" w:rsidR="006F04D4" w:rsidRPr="00D3483E" w:rsidRDefault="006F04D4" w:rsidP="006F04D4">
      <w:pPr>
        <w:spacing w:after="160" w:line="259" w:lineRule="auto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Tutte le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informazioni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 il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programma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di Lo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Pan Ner -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I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Pani delle Alpi si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possono </w:t>
      </w:r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trovare sul sito </w:t>
      </w:r>
      <w:hyperlink r:id="rId7" w:history="1">
        <w:r w:rsidRPr="00D3483E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it-IT"/>
          </w:rPr>
          <w:t>www.comunitadellasegale.it</w:t>
        </w:r>
      </w:hyperlink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. </w:t>
      </w:r>
      <w:proofErr w:type="gramStart"/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proofErr w:type="gramEnd"/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hyperlink r:id="rId8" w:history="1">
        <w:r w:rsidRPr="00D3483E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it-IT"/>
          </w:rPr>
          <w:t>www.lopanner.com</w:t>
        </w:r>
      </w:hyperlink>
      <w:r w:rsidRPr="00D3483E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295F9F5B" w14:textId="77777777" w:rsidR="00D3483E" w:rsidRPr="00D3483E" w:rsidRDefault="00D3483E" w:rsidP="00D3483E">
      <w:pPr>
        <w:spacing w:after="160" w:line="259" w:lineRule="auto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3F2E5F24" w14:textId="77777777" w:rsidR="00830FEC" w:rsidRPr="00830FEC" w:rsidRDefault="00830FEC" w:rsidP="00830FEC"/>
    <w:p w14:paraId="7104BB65" w14:textId="77777777" w:rsidR="00DF2C98" w:rsidRPr="00830FEC" w:rsidRDefault="00DF2C98" w:rsidP="00830FEC">
      <w:pPr>
        <w:tabs>
          <w:tab w:val="left" w:pos="4047"/>
        </w:tabs>
      </w:pPr>
    </w:p>
    <w:sectPr w:rsidR="00DF2C98" w:rsidRPr="00830FEC" w:rsidSect="00FD33AA">
      <w:headerReference w:type="even" r:id="rId9"/>
      <w:head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263D5" w14:textId="77777777" w:rsidR="00434110" w:rsidRDefault="00434110" w:rsidP="00121C5B">
      <w:r>
        <w:separator/>
      </w:r>
    </w:p>
  </w:endnote>
  <w:endnote w:type="continuationSeparator" w:id="0">
    <w:p w14:paraId="72136F76" w14:textId="77777777" w:rsidR="00434110" w:rsidRDefault="00434110" w:rsidP="0012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22533" w14:textId="77777777" w:rsidR="00434110" w:rsidRDefault="00434110" w:rsidP="00121C5B">
      <w:r>
        <w:separator/>
      </w:r>
    </w:p>
  </w:footnote>
  <w:footnote w:type="continuationSeparator" w:id="0">
    <w:p w14:paraId="705B8802" w14:textId="77777777" w:rsidR="00434110" w:rsidRDefault="00434110" w:rsidP="0012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935A" w14:textId="5FBD7BB5" w:rsidR="00121C5B" w:rsidRDefault="00434110">
    <w:pPr>
      <w:pStyle w:val="Intestazione"/>
    </w:pPr>
    <w:r>
      <w:rPr>
        <w:noProof/>
        <w:lang w:eastAsia="it-IT"/>
      </w:rPr>
      <w:pict w14:anchorId="033FA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8623" o:spid="_x0000_s2057" type="#_x0000_t75" style="position:absolute;margin-left:0;margin-top:0;width:543.1pt;height:768.95pt;z-index:-251657216;mso-position-horizontal:center;mso-position-horizontal-relative:margin;mso-position-vertical:center;mso-position-vertical-relative:margin" o:allowincell="f">
          <v:imagedata r:id="rId1" o:title="template_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C557" w14:textId="3C813D66" w:rsidR="00121C5B" w:rsidRDefault="00434110">
    <w:pPr>
      <w:pStyle w:val="Intestazione"/>
    </w:pPr>
    <w:r>
      <w:rPr>
        <w:noProof/>
        <w:lang w:eastAsia="it-IT"/>
      </w:rPr>
      <w:pict w14:anchorId="451D4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8624" o:spid="_x0000_s2058" type="#_x0000_t75" style="position:absolute;margin-left:0;margin-top:0;width:543.1pt;height:768.95pt;z-index:-251656192;mso-position-horizontal:center;mso-position-horizontal-relative:margin;mso-position-vertical:center;mso-position-vertical-relative:margin" o:allowincell="f">
          <v:imagedata r:id="rId1" o:title="template_jp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3704" w14:textId="7383DFCC" w:rsidR="00121C5B" w:rsidRDefault="00434110">
    <w:pPr>
      <w:pStyle w:val="Intestazione"/>
    </w:pPr>
    <w:r>
      <w:rPr>
        <w:noProof/>
        <w:lang w:eastAsia="it-IT"/>
      </w:rPr>
      <w:pict w14:anchorId="252D8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8622" o:spid="_x0000_s2056" type="#_x0000_t75" style="position:absolute;margin-left:0;margin-top:0;width:543.1pt;height:768.95pt;z-index:-251658240;mso-position-horizontal:center;mso-position-horizontal-relative:margin;mso-position-vertical:center;mso-position-vertical-relative:margin" o:allowincell="f">
          <v:imagedata r:id="rId1" o:title="template_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5B"/>
    <w:rsid w:val="00087845"/>
    <w:rsid w:val="00121C5B"/>
    <w:rsid w:val="002A43D9"/>
    <w:rsid w:val="00380688"/>
    <w:rsid w:val="00434110"/>
    <w:rsid w:val="00470A54"/>
    <w:rsid w:val="0051553F"/>
    <w:rsid w:val="00531597"/>
    <w:rsid w:val="006519FF"/>
    <w:rsid w:val="006F04D4"/>
    <w:rsid w:val="00741B3B"/>
    <w:rsid w:val="007B637E"/>
    <w:rsid w:val="00830FEC"/>
    <w:rsid w:val="00845DCB"/>
    <w:rsid w:val="008F4E4A"/>
    <w:rsid w:val="009E0FE9"/>
    <w:rsid w:val="00B85DA1"/>
    <w:rsid w:val="00BC2FE8"/>
    <w:rsid w:val="00D3483E"/>
    <w:rsid w:val="00D35A01"/>
    <w:rsid w:val="00DF2C98"/>
    <w:rsid w:val="00E70052"/>
    <w:rsid w:val="00FD33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2A843332"/>
  <w15:docId w15:val="{3705FF77-7895-4D40-A1AD-789133E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1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C5B"/>
  </w:style>
  <w:style w:type="paragraph" w:styleId="Pidipagina">
    <w:name w:val="footer"/>
    <w:basedOn w:val="Normale"/>
    <w:link w:val="PidipaginaCarattere"/>
    <w:uiPriority w:val="99"/>
    <w:unhideWhenUsed/>
    <w:rsid w:val="00121C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C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8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pan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itadellasegal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8992-D228-4064-A378-7AE80D1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Latella</dc:creator>
  <cp:lastModifiedBy>Utente</cp:lastModifiedBy>
  <cp:revision>3</cp:revision>
  <cp:lastPrinted>2019-09-17T08:02:00Z</cp:lastPrinted>
  <dcterms:created xsi:type="dcterms:W3CDTF">2019-09-17T10:35:00Z</dcterms:created>
  <dcterms:modified xsi:type="dcterms:W3CDTF">2019-09-17T13:09:00Z</dcterms:modified>
</cp:coreProperties>
</file>